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3F568949" w:rsidR="00AA0394" w:rsidRDefault="002E545F" w:rsidP="00C42AE0">
      <w:pPr>
        <w:spacing w:after="0" w:line="240" w:lineRule="auto"/>
        <w:jc w:val="both"/>
      </w:pPr>
      <w:r>
        <w:tab/>
      </w:r>
      <w:r>
        <w:tab/>
      </w:r>
      <w:r>
        <w:tab/>
      </w:r>
      <w:r>
        <w:tab/>
      </w:r>
      <w:r>
        <w:tab/>
      </w:r>
      <w:r>
        <w:tab/>
      </w:r>
      <w:r>
        <w:tab/>
      </w:r>
      <w:r w:rsidR="00B5244A">
        <w:t>February 9</w:t>
      </w:r>
      <w:r w:rsidR="00DF27C8">
        <w:t>, 202</w:t>
      </w:r>
      <w:r w:rsidR="00C615AE">
        <w:t>3</w:t>
      </w:r>
    </w:p>
    <w:p w14:paraId="19DFB8F0" w14:textId="77777777" w:rsidR="00AA0394" w:rsidRDefault="00AA0394" w:rsidP="00C42AE0">
      <w:pPr>
        <w:spacing w:after="0" w:line="240" w:lineRule="auto"/>
        <w:jc w:val="both"/>
      </w:pPr>
    </w:p>
    <w:p w14:paraId="36C691E0" w14:textId="77777777"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12C22965" w14:textId="2154ED49" w:rsidR="00AA0394" w:rsidRDefault="00AA0394" w:rsidP="00C42AE0">
      <w:pPr>
        <w:spacing w:after="0" w:line="240" w:lineRule="auto"/>
        <w:jc w:val="both"/>
      </w:pPr>
      <w:r>
        <w:tab/>
        <w:t>Present we</w:t>
      </w:r>
      <w:r w:rsidR="003D05B4">
        <w:t xml:space="preserve">re: </w:t>
      </w:r>
      <w:r w:rsidR="005E5FFA">
        <w:t>Chairman</w:t>
      </w:r>
      <w:r w:rsidR="003D05B4">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8774CA">
        <w:t xml:space="preserve"> </w:t>
      </w:r>
      <w:r w:rsidR="00E203AD">
        <w:t xml:space="preserve">Asst. Treas. </w:t>
      </w:r>
      <w:r w:rsidR="008774CA">
        <w:t>Justin Kale</w:t>
      </w:r>
      <w:r w:rsidR="00C615AE">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xml:space="preserve">; </w:t>
      </w:r>
      <w:r w:rsidR="00B5244A">
        <w:t xml:space="preserve">and </w:t>
      </w:r>
      <w:r w:rsidR="00696B32">
        <w:t>Operations Manager Chris Strause</w:t>
      </w:r>
      <w:r w:rsidR="00C344C0">
        <w:t>.</w:t>
      </w:r>
      <w:r w:rsidR="00361B5E">
        <w:t xml:space="preserve">  </w:t>
      </w:r>
    </w:p>
    <w:p w14:paraId="654F1794" w14:textId="264884D9" w:rsidR="00583F6D" w:rsidRDefault="00583F6D" w:rsidP="00C42AE0">
      <w:pPr>
        <w:spacing w:after="0" w:line="240" w:lineRule="auto"/>
        <w:jc w:val="both"/>
      </w:pP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611212F5" w:rsidR="00C716D0" w:rsidRDefault="007531A7" w:rsidP="003113E6">
      <w:pPr>
        <w:spacing w:after="0" w:line="240" w:lineRule="auto"/>
        <w:jc w:val="both"/>
      </w:pPr>
      <w:r>
        <w:tab/>
      </w:r>
      <w:r w:rsidRPr="00D30D81">
        <w:rPr>
          <w:u w:val="single"/>
        </w:rPr>
        <w:t>Motion by Mr</w:t>
      </w:r>
      <w:r w:rsidR="00BB1333">
        <w:rPr>
          <w:u w:val="single"/>
        </w:rPr>
        <w:t>.</w:t>
      </w:r>
      <w:r w:rsidR="008C1235">
        <w:rPr>
          <w:u w:val="single"/>
        </w:rPr>
        <w:t xml:space="preserve"> </w:t>
      </w:r>
      <w:r w:rsidR="00583F6D">
        <w:rPr>
          <w:u w:val="single"/>
        </w:rPr>
        <w:t>Angley</w:t>
      </w:r>
      <w:r w:rsidR="008C1235">
        <w:rPr>
          <w:u w:val="single"/>
        </w:rPr>
        <w:t xml:space="preserve">: </w:t>
      </w:r>
      <w:r w:rsidR="00BB1333">
        <w:rPr>
          <w:u w:val="single"/>
        </w:rPr>
        <w:t xml:space="preserve">Second by Mr. </w:t>
      </w:r>
      <w:r w:rsidR="00B5244A">
        <w:rPr>
          <w:u w:val="single"/>
        </w:rPr>
        <w:t>Rittle</w:t>
      </w:r>
      <w:r w:rsidRPr="00D30D81">
        <w:rPr>
          <w:u w:val="single"/>
        </w:rPr>
        <w:t>:</w:t>
      </w:r>
      <w:r>
        <w:t xml:space="preserve">  To approve the minutes</w:t>
      </w:r>
      <w:r w:rsidR="00D30D81">
        <w:t xml:space="preserve"> of </w:t>
      </w:r>
      <w:r w:rsidR="00361B5E">
        <w:t>the</w:t>
      </w:r>
      <w:r w:rsidR="00600353">
        <w:t xml:space="preserve"> </w:t>
      </w:r>
      <w:r w:rsidR="00B5244A">
        <w:t>January 12</w:t>
      </w:r>
      <w:r w:rsidR="009F35A6">
        <w:t>, 202</w:t>
      </w:r>
      <w:r w:rsidR="00B5244A">
        <w:t>3</w:t>
      </w:r>
      <w:r w:rsidR="00682887">
        <w:t xml:space="preserve"> </w:t>
      </w:r>
      <w:r w:rsidR="00D30D81">
        <w:t xml:space="preserve">meeting as distributed. </w:t>
      </w:r>
      <w:r w:rsidR="003113E6">
        <w:t xml:space="preserve"> Motion passed unanimously.</w:t>
      </w:r>
    </w:p>
    <w:p w14:paraId="3E00EEF4" w14:textId="77777777" w:rsidR="0051095F" w:rsidRDefault="0051095F"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57167EF6" w14:textId="77777777" w:rsidR="00B5244A" w:rsidRDefault="00B5244A" w:rsidP="00C61F31">
      <w:pPr>
        <w:spacing w:after="0" w:line="240" w:lineRule="auto"/>
        <w:jc w:val="both"/>
      </w:pPr>
    </w:p>
    <w:p w14:paraId="3F2D6808" w14:textId="0D6E2F3A" w:rsidR="00AC60E8" w:rsidRDefault="00583F6D"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210910E9" w14:textId="159DC2AD" w:rsidR="00C615AE" w:rsidRDefault="000D37C6" w:rsidP="00C615AE">
      <w:pPr>
        <w:pStyle w:val="ListParagraph"/>
        <w:numPr>
          <w:ilvl w:val="0"/>
          <w:numId w:val="13"/>
        </w:numPr>
        <w:spacing w:after="0" w:line="240" w:lineRule="auto"/>
        <w:jc w:val="both"/>
      </w:pPr>
      <w:r>
        <w:t>Commonwealth of PA Fluoride Request letter.</w:t>
      </w:r>
    </w:p>
    <w:p w14:paraId="5B0CD03E" w14:textId="01181202" w:rsidR="000D37C6" w:rsidRDefault="000D37C6" w:rsidP="00C615AE">
      <w:pPr>
        <w:pStyle w:val="ListParagraph"/>
        <w:numPr>
          <w:ilvl w:val="0"/>
          <w:numId w:val="13"/>
        </w:numPr>
        <w:spacing w:after="0" w:line="240" w:lineRule="auto"/>
        <w:jc w:val="both"/>
      </w:pPr>
      <w:r>
        <w:t>PA One Call new rate letter.</w:t>
      </w:r>
    </w:p>
    <w:p w14:paraId="23514D88" w14:textId="2C105EF2" w:rsidR="000D37C6" w:rsidRDefault="000D37C6" w:rsidP="00C615AE">
      <w:pPr>
        <w:pStyle w:val="ListParagraph"/>
        <w:numPr>
          <w:ilvl w:val="0"/>
          <w:numId w:val="13"/>
        </w:numPr>
        <w:spacing w:after="0" w:line="240" w:lineRule="auto"/>
        <w:jc w:val="both"/>
      </w:pPr>
      <w:r>
        <w:t>PMAA Board member training letter</w:t>
      </w:r>
      <w:r w:rsidR="00C177F4">
        <w:t>.</w:t>
      </w:r>
    </w:p>
    <w:p w14:paraId="2EB138A9" w14:textId="0B1745B4" w:rsidR="000D37C6" w:rsidRDefault="000D37C6" w:rsidP="00C615AE">
      <w:pPr>
        <w:pStyle w:val="ListParagraph"/>
        <w:numPr>
          <w:ilvl w:val="0"/>
          <w:numId w:val="13"/>
        </w:numPr>
        <w:spacing w:after="0" w:line="240" w:lineRule="auto"/>
        <w:jc w:val="both"/>
      </w:pPr>
      <w:r>
        <w:t>Lebanon County Farmland Preservation notice letter</w:t>
      </w:r>
      <w:r w:rsidR="00C177F4">
        <w:t>.</w:t>
      </w:r>
    </w:p>
    <w:p w14:paraId="3F6DE925" w14:textId="77777777" w:rsidR="00583F6D" w:rsidRDefault="00583F6D" w:rsidP="00583F6D">
      <w:pPr>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0BB2F908" w:rsidR="00AF6299" w:rsidRDefault="00AF6299" w:rsidP="00AF6299">
      <w:pPr>
        <w:spacing w:after="0" w:line="240" w:lineRule="auto"/>
        <w:jc w:val="both"/>
      </w:pPr>
      <w:r>
        <w:tab/>
      </w: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C615AE">
        <w:rPr>
          <w:u w:val="single"/>
        </w:rPr>
        <w:t>Kale</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77777777" w:rsidR="00BD69E0" w:rsidRPr="00BB1333" w:rsidRDefault="00BD5D60" w:rsidP="00BD69E0">
      <w:pPr>
        <w:spacing w:after="0" w:line="240" w:lineRule="auto"/>
        <w:ind w:firstLine="360"/>
        <w:jc w:val="both"/>
      </w:pPr>
      <w:r>
        <w:t>.</w:t>
      </w:r>
      <w:r w:rsidR="00BD69E0">
        <w:t xml:space="preserve">    </w:t>
      </w:r>
    </w:p>
    <w:p w14:paraId="29385C53" w14:textId="77777777" w:rsidR="00BD69E0" w:rsidRDefault="00BD69E0" w:rsidP="00BD69E0">
      <w:pPr>
        <w:spacing w:after="0" w:line="240" w:lineRule="auto"/>
        <w:ind w:left="360"/>
        <w:jc w:val="both"/>
      </w:pPr>
    </w:p>
    <w:p w14:paraId="676A54D3" w14:textId="37AE55F8" w:rsidR="00C020CE" w:rsidRDefault="00FF0E53" w:rsidP="00BB6637">
      <w:pPr>
        <w:spacing w:after="0" w:line="240" w:lineRule="auto"/>
        <w:jc w:val="both"/>
      </w:pPr>
      <w:r>
        <w:rPr>
          <w:u w:val="single"/>
        </w:rPr>
        <w:t>FINANCIAL REPORT</w:t>
      </w:r>
      <w:r>
        <w:t>:</w:t>
      </w:r>
    </w:p>
    <w:p w14:paraId="3624CA7C" w14:textId="3C78C426" w:rsidR="00BB6637" w:rsidRDefault="00BB6637" w:rsidP="00BB6637">
      <w:pPr>
        <w:spacing w:after="0" w:line="240" w:lineRule="auto"/>
        <w:jc w:val="both"/>
      </w:pPr>
    </w:p>
    <w:p w14:paraId="16BBA4CF" w14:textId="59A057C0" w:rsidR="00BB6637" w:rsidRDefault="00C615AE" w:rsidP="00BB6637">
      <w:pPr>
        <w:spacing w:after="0" w:line="240" w:lineRule="auto"/>
        <w:jc w:val="both"/>
      </w:pPr>
      <w:r>
        <w:t xml:space="preserve">Was reviewed.  </w:t>
      </w:r>
      <w:r w:rsidR="000D37C6">
        <w:t xml:space="preserve">A discussion was held on the request </w:t>
      </w:r>
      <w:r w:rsidR="00C177F4">
        <w:t>for a Draw Period extension for the Water Revenue Note 2021</w:t>
      </w:r>
      <w:r w:rsidR="000D37C6">
        <w:t xml:space="preserve"> from Ephrata National Bank.  Ephrata has not contacted us as of this time about the request.</w:t>
      </w:r>
    </w:p>
    <w:p w14:paraId="265FB15D" w14:textId="6887FAB8" w:rsidR="00DF4089" w:rsidRDefault="00DF4089" w:rsidP="00BB6637">
      <w:pPr>
        <w:spacing w:after="0" w:line="240" w:lineRule="auto"/>
        <w:jc w:val="both"/>
      </w:pPr>
    </w:p>
    <w:p w14:paraId="43AA6618" w14:textId="017F86EF" w:rsidR="00D40402" w:rsidRDefault="00D40402" w:rsidP="00BB6637">
      <w:pPr>
        <w:spacing w:after="0" w:line="240" w:lineRule="auto"/>
        <w:jc w:val="both"/>
      </w:pPr>
      <w:r>
        <w:t>Mr. Strause questioned buying the Bank of China CDs.  There was no response.</w:t>
      </w:r>
    </w:p>
    <w:p w14:paraId="580FF934" w14:textId="77777777" w:rsidR="00BB6637" w:rsidRDefault="00BB6637" w:rsidP="00BB6637">
      <w:pPr>
        <w:spacing w:after="0" w:line="240" w:lineRule="auto"/>
        <w:jc w:val="both"/>
      </w:pPr>
    </w:p>
    <w:p w14:paraId="7717EB95" w14:textId="77777777" w:rsidR="00C020CE" w:rsidRDefault="00C020CE" w:rsidP="00C020CE">
      <w:pPr>
        <w:spacing w:after="0" w:line="240" w:lineRule="auto"/>
        <w:ind w:firstLine="720"/>
        <w:jc w:val="both"/>
      </w:pPr>
    </w:p>
    <w:p w14:paraId="62DD7D6C" w14:textId="77777777" w:rsidR="006064AA" w:rsidRDefault="006064AA" w:rsidP="00B55FFA">
      <w:pPr>
        <w:spacing w:after="0" w:line="240" w:lineRule="auto"/>
        <w:jc w:val="both"/>
        <w:rPr>
          <w:u w:val="single"/>
        </w:rPr>
      </w:pPr>
    </w:p>
    <w:p w14:paraId="2E3B9C64" w14:textId="77777777" w:rsidR="006064AA" w:rsidRDefault="006064AA" w:rsidP="00B55FFA">
      <w:pPr>
        <w:spacing w:after="0" w:line="240" w:lineRule="auto"/>
        <w:jc w:val="both"/>
        <w:rPr>
          <w:u w:val="single"/>
        </w:rPr>
      </w:pPr>
    </w:p>
    <w:p w14:paraId="485AE3E3" w14:textId="77777777" w:rsidR="006064AA" w:rsidRDefault="006064AA" w:rsidP="00B55FFA">
      <w:pPr>
        <w:spacing w:after="0" w:line="240" w:lineRule="auto"/>
        <w:jc w:val="both"/>
        <w:rPr>
          <w:u w:val="single"/>
        </w:rPr>
      </w:pPr>
    </w:p>
    <w:p w14:paraId="67BE8A86" w14:textId="3FEB7E59" w:rsidR="00B55FFA" w:rsidRDefault="00D12AE9" w:rsidP="00B55FFA">
      <w:pPr>
        <w:spacing w:after="0" w:line="240" w:lineRule="auto"/>
        <w:jc w:val="both"/>
      </w:pPr>
      <w:r>
        <w:rPr>
          <w:u w:val="single"/>
        </w:rPr>
        <w:lastRenderedPageBreak/>
        <w:t>OP</w:t>
      </w:r>
      <w:r w:rsidR="00046E42">
        <w:rPr>
          <w:u w:val="single"/>
        </w:rPr>
        <w:t>E</w:t>
      </w:r>
      <w:r w:rsidR="00257A49">
        <w:rPr>
          <w:u w:val="single"/>
        </w:rPr>
        <w:t xml:space="preserve">RATIONS REPORT FOR </w:t>
      </w:r>
      <w:r w:rsidR="000D37C6">
        <w:rPr>
          <w:u w:val="single"/>
        </w:rPr>
        <w:t>FEBR</w:t>
      </w:r>
      <w:r w:rsidR="001F7D66">
        <w:rPr>
          <w:u w:val="single"/>
        </w:rPr>
        <w:t>UARY</w:t>
      </w:r>
      <w:r w:rsidR="00A719AB">
        <w:rPr>
          <w:u w:val="single"/>
        </w:rPr>
        <w:t xml:space="preserve"> 20</w:t>
      </w:r>
      <w:r w:rsidR="00F446A2">
        <w:rPr>
          <w:u w:val="single"/>
        </w:rPr>
        <w:t>2</w:t>
      </w:r>
      <w:r w:rsidR="00DF4089">
        <w:rPr>
          <w:u w:val="single"/>
        </w:rPr>
        <w:t>3</w:t>
      </w:r>
      <w:r>
        <w:t>:</w:t>
      </w:r>
    </w:p>
    <w:p w14:paraId="646E2A84" w14:textId="77777777" w:rsidR="001F7D66" w:rsidRDefault="001F7D66" w:rsidP="00B55FFA">
      <w:pPr>
        <w:spacing w:after="0" w:line="240" w:lineRule="auto"/>
        <w:jc w:val="both"/>
      </w:pPr>
    </w:p>
    <w:p w14:paraId="6CB2824C" w14:textId="061827E1" w:rsidR="00EA4BF6" w:rsidRDefault="00EA4BF6" w:rsidP="002D4D2D">
      <w:pPr>
        <w:spacing w:after="0"/>
      </w:pPr>
    </w:p>
    <w:p w14:paraId="3C74778D" w14:textId="77777777" w:rsidR="008E1609" w:rsidRDefault="008E1609" w:rsidP="008E1609">
      <w:pPr>
        <w:spacing w:after="0"/>
      </w:pPr>
      <w:r>
        <w:t>1.</w:t>
      </w:r>
      <w:r>
        <w:tab/>
        <w:t>Cycle #3</w:t>
      </w:r>
      <w:r w:rsidRPr="00910803">
        <w:t xml:space="preserve">’s meters </w:t>
      </w:r>
      <w:r>
        <w:t>were read for the month February 2023.</w:t>
      </w:r>
    </w:p>
    <w:p w14:paraId="5B1B3037" w14:textId="77777777" w:rsidR="008E1609" w:rsidRDefault="008E1609" w:rsidP="008E1609">
      <w:pPr>
        <w:spacing w:after="0"/>
      </w:pPr>
      <w:r>
        <w:t>2.</w:t>
      </w:r>
      <w:r>
        <w:tab/>
        <w:t>25 Pa One Calls were responded to in January 2023.</w:t>
      </w:r>
    </w:p>
    <w:p w14:paraId="3D159F92" w14:textId="77777777" w:rsidR="008E1609" w:rsidRDefault="008E1609" w:rsidP="008E1609">
      <w:pPr>
        <w:spacing w:after="0"/>
        <w:ind w:left="720" w:hanging="720"/>
      </w:pPr>
      <w:r>
        <w:t>3.</w:t>
      </w:r>
      <w:r>
        <w:tab/>
        <w:t xml:space="preserve">DEP informed me that we had another violation for not taking Asbestos Samples. The sample was taken on March 20, 2020. The violation was removed. </w:t>
      </w:r>
    </w:p>
    <w:p w14:paraId="01978BF8" w14:textId="77777777" w:rsidR="008E1609" w:rsidRDefault="008E1609" w:rsidP="008E1609">
      <w:pPr>
        <w:spacing w:after="0"/>
        <w:ind w:left="720" w:hanging="720"/>
      </w:pPr>
      <w:r>
        <w:t>4.</w:t>
      </w:r>
      <w:r>
        <w:tab/>
        <w:t>Filter #3 is still in the process of backwashing to clear out the anthracite.</w:t>
      </w:r>
    </w:p>
    <w:p w14:paraId="2DE15A19" w14:textId="77777777" w:rsidR="008E1609" w:rsidRDefault="008E1609" w:rsidP="008E1609">
      <w:pPr>
        <w:spacing w:after="0"/>
        <w:ind w:left="720" w:hanging="720"/>
      </w:pPr>
      <w:r>
        <w:t>5.</w:t>
      </w:r>
      <w:r>
        <w:tab/>
        <w:t>The generator has been installed at Well #5. It was determined during startup that the control board on the transfer switch is bad. The board is not detecting inline commercial power. The generator ran fine and the transfer switch worked, but a new board is needed. The timeline on a new one is approximately 12 months.</w:t>
      </w:r>
    </w:p>
    <w:p w14:paraId="394A42FB" w14:textId="77777777" w:rsidR="008E1609" w:rsidRPr="003C5F46" w:rsidRDefault="008E1609" w:rsidP="008E1609">
      <w:pPr>
        <w:spacing w:after="0"/>
        <w:ind w:left="720" w:hanging="720"/>
      </w:pPr>
      <w:r>
        <w:t>6.</w:t>
      </w:r>
      <w:r>
        <w:tab/>
        <w:t xml:space="preserve">I registered the Authority with the EPA for the </w:t>
      </w:r>
      <w:proofErr w:type="spellStart"/>
      <w:r>
        <w:t>up coming</w:t>
      </w:r>
      <w:proofErr w:type="spellEnd"/>
      <w:r>
        <w:t xml:space="preserve"> UCMR5 Sampling. The sampling will be for PFAS and Lithium on E.P. 101. The sampling will be for 12 months starting in March 2024. EPA will be paying for the sampling since the authority is under 10,000 in population. DEP has now informed me that I must start sampling for the exact same thing in January of 2024, and the Authority will have to pay for these samples. When I contacted them about this their excuse was that the lab that is performing the samples for the </w:t>
      </w:r>
      <w:r w:rsidRPr="003C5F46">
        <w:rPr>
          <w:b/>
          <w:bCs/>
          <w:u w:val="single"/>
        </w:rPr>
        <w:t>EPA</w:t>
      </w:r>
      <w:r>
        <w:rPr>
          <w:b/>
          <w:bCs/>
          <w:u w:val="single"/>
        </w:rPr>
        <w:t xml:space="preserve"> is not a PA State Certified LAB.</w:t>
      </w:r>
    </w:p>
    <w:p w14:paraId="70F86A9D" w14:textId="77777777" w:rsidR="008E1609" w:rsidRDefault="008E1609" w:rsidP="008E1609">
      <w:pPr>
        <w:spacing w:after="0"/>
        <w:ind w:left="720" w:hanging="720"/>
      </w:pPr>
      <w:r>
        <w:t>7.</w:t>
      </w:r>
      <w:r>
        <w:tab/>
        <w:t>Filter #1 inspection was performed by Water Services Professionals. The inspection report has not been received by the meeting date.</w:t>
      </w:r>
    </w:p>
    <w:p w14:paraId="051EFFE0" w14:textId="77777777" w:rsidR="008E1609" w:rsidRDefault="008E1609" w:rsidP="008E1609">
      <w:pPr>
        <w:spacing w:after="0"/>
        <w:ind w:left="720" w:hanging="720"/>
      </w:pPr>
      <w:r>
        <w:t>8.</w:t>
      </w:r>
      <w:r>
        <w:tab/>
        <w:t>I have contacted the PA State Game Commission about the vultures on the Elevated Water Tank. They in conjunction with the USDA are going to try and help get the birds to move on. They are a federally protected bird and special precautions must be taken.</w:t>
      </w:r>
    </w:p>
    <w:p w14:paraId="114AEB27" w14:textId="77777777" w:rsidR="008E1609" w:rsidRDefault="008E1609" w:rsidP="008E1609">
      <w:pPr>
        <w:spacing w:after="0"/>
        <w:ind w:left="720" w:hanging="720"/>
      </w:pPr>
      <w:r>
        <w:t>9.</w:t>
      </w:r>
      <w:r>
        <w:tab/>
        <w:t xml:space="preserve">SARA Title II, Chapter 110 Reports, and all ACA 1095 Forms have been filed with DVHT. The DRBC Report is the only one that must still be completed by March 31, 2023.  </w:t>
      </w:r>
    </w:p>
    <w:p w14:paraId="3641C6F1" w14:textId="145BE543" w:rsidR="00DF4089" w:rsidRDefault="00DF4089" w:rsidP="00DF4089">
      <w:pPr>
        <w:spacing w:after="0"/>
      </w:pPr>
    </w:p>
    <w:p w14:paraId="4D7A8738" w14:textId="00C13766" w:rsidR="000D37C6" w:rsidRDefault="00C020CE" w:rsidP="000D37C6">
      <w:pPr>
        <w:spacing w:after="0"/>
        <w:rPr>
          <w:u w:val="single"/>
        </w:rPr>
      </w:pPr>
      <w:r>
        <w:rPr>
          <w:u w:val="single"/>
        </w:rPr>
        <w:t>O</w:t>
      </w:r>
      <w:r w:rsidR="00EE448C">
        <w:rPr>
          <w:u w:val="single"/>
        </w:rPr>
        <w:t>FFICE REPORT</w:t>
      </w:r>
      <w:r w:rsidR="00650FB4" w:rsidRPr="00650FB4">
        <w:rPr>
          <w:u w:val="single"/>
        </w:rPr>
        <w:t xml:space="preserve"> </w:t>
      </w:r>
      <w:r w:rsidR="002B0923">
        <w:rPr>
          <w:u w:val="single"/>
        </w:rPr>
        <w:t xml:space="preserve">FOR </w:t>
      </w:r>
      <w:r w:rsidR="000D37C6">
        <w:rPr>
          <w:u w:val="single"/>
        </w:rPr>
        <w:t>FEBR</w:t>
      </w:r>
      <w:r w:rsidR="00C35615">
        <w:rPr>
          <w:u w:val="single"/>
        </w:rPr>
        <w:t>UARY</w:t>
      </w:r>
      <w:r w:rsidR="00CE58A6">
        <w:rPr>
          <w:u w:val="single"/>
        </w:rPr>
        <w:t xml:space="preserve"> </w:t>
      </w:r>
      <w:r w:rsidR="00E618AB">
        <w:rPr>
          <w:u w:val="single"/>
        </w:rPr>
        <w:t>20</w:t>
      </w:r>
      <w:r w:rsidR="00657358">
        <w:rPr>
          <w:u w:val="single"/>
        </w:rPr>
        <w:t>2</w:t>
      </w:r>
      <w:r w:rsidR="00DF4089">
        <w:rPr>
          <w:u w:val="single"/>
        </w:rPr>
        <w:t>3</w:t>
      </w:r>
      <w:r w:rsidR="00A613A8">
        <w:rPr>
          <w:u w:val="single"/>
        </w:rPr>
        <w:t>:</w:t>
      </w:r>
    </w:p>
    <w:p w14:paraId="0ECAADEF" w14:textId="77777777" w:rsidR="000D37C6" w:rsidRPr="000D37C6" w:rsidRDefault="000D37C6" w:rsidP="000D37C6">
      <w:pPr>
        <w:spacing w:after="0"/>
        <w:rPr>
          <w:u w:val="single"/>
        </w:rPr>
      </w:pPr>
    </w:p>
    <w:p w14:paraId="70A23BD8" w14:textId="77777777" w:rsidR="000D37C6" w:rsidRPr="00006934" w:rsidRDefault="000D37C6" w:rsidP="000D37C6">
      <w:pPr>
        <w:pStyle w:val="ListParagraph"/>
        <w:numPr>
          <w:ilvl w:val="0"/>
          <w:numId w:val="11"/>
        </w:numPr>
        <w:rPr>
          <w:sz w:val="24"/>
          <w:szCs w:val="24"/>
          <w:u w:val="single"/>
        </w:rPr>
      </w:pPr>
      <w:r>
        <w:rPr>
          <w:sz w:val="24"/>
          <w:szCs w:val="24"/>
        </w:rPr>
        <w:t xml:space="preserve">There were 0 new connection fees paid since last meeting.  </w:t>
      </w:r>
    </w:p>
    <w:p w14:paraId="1ADEB8C5" w14:textId="77777777" w:rsidR="000D37C6" w:rsidRPr="00EB59AA" w:rsidRDefault="000D37C6" w:rsidP="000D37C6">
      <w:pPr>
        <w:pStyle w:val="ListParagraph"/>
        <w:numPr>
          <w:ilvl w:val="0"/>
          <w:numId w:val="11"/>
        </w:numPr>
        <w:rPr>
          <w:sz w:val="24"/>
          <w:szCs w:val="24"/>
          <w:u w:val="single"/>
        </w:rPr>
      </w:pPr>
      <w:r w:rsidRPr="00EB59AA">
        <w:rPr>
          <w:sz w:val="24"/>
          <w:szCs w:val="24"/>
        </w:rPr>
        <w:t xml:space="preserve">There were 0 bad checks last month. </w:t>
      </w:r>
    </w:p>
    <w:p w14:paraId="6D63153C" w14:textId="77777777" w:rsidR="000D37C6" w:rsidRPr="00EB59AA" w:rsidRDefault="000D37C6" w:rsidP="000D37C6">
      <w:pPr>
        <w:pStyle w:val="ListParagraph"/>
        <w:numPr>
          <w:ilvl w:val="0"/>
          <w:numId w:val="11"/>
        </w:numPr>
        <w:rPr>
          <w:sz w:val="24"/>
          <w:szCs w:val="24"/>
          <w:u w:val="single"/>
        </w:rPr>
      </w:pPr>
      <w:r w:rsidRPr="00EB59AA">
        <w:rPr>
          <w:sz w:val="24"/>
          <w:szCs w:val="24"/>
        </w:rPr>
        <w:t xml:space="preserve">We posted </w:t>
      </w:r>
      <w:r>
        <w:rPr>
          <w:sz w:val="24"/>
          <w:szCs w:val="24"/>
        </w:rPr>
        <w:t>17</w:t>
      </w:r>
      <w:r w:rsidRPr="00EB59AA">
        <w:rPr>
          <w:sz w:val="24"/>
          <w:szCs w:val="24"/>
        </w:rPr>
        <w:t xml:space="preserve"> properties this month.</w:t>
      </w:r>
    </w:p>
    <w:p w14:paraId="0D329D6E" w14:textId="77777777" w:rsidR="000D37C6" w:rsidRPr="004D40A7" w:rsidRDefault="000D37C6" w:rsidP="000D37C6">
      <w:pPr>
        <w:pStyle w:val="ListParagraph"/>
        <w:numPr>
          <w:ilvl w:val="0"/>
          <w:numId w:val="11"/>
        </w:numPr>
        <w:rPr>
          <w:sz w:val="24"/>
          <w:szCs w:val="24"/>
          <w:u w:val="single"/>
        </w:rPr>
      </w:pPr>
      <w:r>
        <w:rPr>
          <w:sz w:val="24"/>
          <w:szCs w:val="24"/>
        </w:rPr>
        <w:t xml:space="preserve">Shutoff notices were sent to 37 properties this month. </w:t>
      </w:r>
    </w:p>
    <w:p w14:paraId="69CE3789" w14:textId="77777777" w:rsidR="000D37C6" w:rsidRPr="00876A1F" w:rsidRDefault="000D37C6" w:rsidP="000D37C6">
      <w:pPr>
        <w:pStyle w:val="ListParagraph"/>
        <w:numPr>
          <w:ilvl w:val="0"/>
          <w:numId w:val="11"/>
        </w:numPr>
        <w:rPr>
          <w:sz w:val="24"/>
          <w:szCs w:val="24"/>
          <w:u w:val="single"/>
        </w:rPr>
      </w:pPr>
      <w:r>
        <w:rPr>
          <w:sz w:val="24"/>
          <w:szCs w:val="24"/>
        </w:rPr>
        <w:t xml:space="preserve">Attached is a copy of the most recent Auditor’s Report that I do monthly. </w:t>
      </w:r>
    </w:p>
    <w:p w14:paraId="2CDFD541" w14:textId="77777777" w:rsidR="007B0944" w:rsidRPr="006530C1" w:rsidRDefault="007B0944" w:rsidP="006530C1">
      <w:pPr>
        <w:spacing w:after="0"/>
        <w:rPr>
          <w:u w:val="single"/>
        </w:rPr>
      </w:pPr>
    </w:p>
    <w:p w14:paraId="346DF9BC" w14:textId="7A127FB4" w:rsidR="00E8007A" w:rsidRDefault="00E8007A" w:rsidP="0055409A">
      <w:pPr>
        <w:spacing w:after="0"/>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61E56736" w:rsidR="00FC4793" w:rsidRDefault="00884E68" w:rsidP="00FC4793">
      <w:pPr>
        <w:spacing w:after="0" w:line="240" w:lineRule="auto"/>
        <w:jc w:val="both"/>
      </w:pPr>
      <w:r>
        <w:t xml:space="preserve">    </w:t>
      </w:r>
      <w:r w:rsidR="00B90BD9">
        <w:t>Was reviewed.</w:t>
      </w:r>
    </w:p>
    <w:p w14:paraId="38B5641A" w14:textId="77777777" w:rsidR="006064AA" w:rsidRDefault="006064AA" w:rsidP="00FC4793">
      <w:pPr>
        <w:spacing w:after="0" w:line="240" w:lineRule="auto"/>
        <w:jc w:val="both"/>
      </w:pPr>
    </w:p>
    <w:p w14:paraId="291CF4F1" w14:textId="77777777" w:rsidR="00D528D4" w:rsidRDefault="00D528D4" w:rsidP="007E4E34">
      <w:pPr>
        <w:spacing w:after="0" w:line="240" w:lineRule="auto"/>
        <w:jc w:val="both"/>
      </w:pPr>
    </w:p>
    <w:p w14:paraId="4E3F23BE" w14:textId="6BB91B23" w:rsidR="007F7892" w:rsidRDefault="007F7892" w:rsidP="00C42AE0">
      <w:pPr>
        <w:spacing w:after="0" w:line="240" w:lineRule="auto"/>
        <w:jc w:val="both"/>
      </w:pPr>
      <w:r>
        <w:rPr>
          <w:u w:val="single"/>
        </w:rPr>
        <w:lastRenderedPageBreak/>
        <w:t>SOLICITOR’S REPORT</w:t>
      </w:r>
      <w:r>
        <w:t>:</w:t>
      </w:r>
    </w:p>
    <w:p w14:paraId="6809FA03" w14:textId="77777777" w:rsidR="002A3C13" w:rsidRDefault="002A3C13" w:rsidP="00C42AE0">
      <w:pPr>
        <w:spacing w:after="0" w:line="240" w:lineRule="auto"/>
        <w:jc w:val="both"/>
      </w:pPr>
    </w:p>
    <w:p w14:paraId="68A38FC3" w14:textId="700B3A58" w:rsidR="00AD53CC" w:rsidRDefault="000D37C6" w:rsidP="00C42AE0">
      <w:pPr>
        <w:spacing w:after="0" w:line="240" w:lineRule="auto"/>
        <w:jc w:val="both"/>
      </w:pPr>
      <w:r>
        <w:t>Solicitor Sandoe discussed giving a tapping fee credit to Steve’s Transmissions in exchange for a water line right of way.</w:t>
      </w:r>
    </w:p>
    <w:p w14:paraId="46B47EEB" w14:textId="6FBAB44B" w:rsidR="0053682F" w:rsidRPr="00491D4C" w:rsidRDefault="00AD53CC" w:rsidP="00C42AE0">
      <w:pPr>
        <w:spacing w:after="0" w:line="240" w:lineRule="auto"/>
        <w:jc w:val="both"/>
      </w:pPr>
      <w:r>
        <w:t xml:space="preserve"> </w:t>
      </w: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58DCAE8E" w14:textId="0F76F43D" w:rsidR="007B0944" w:rsidRDefault="003507C9" w:rsidP="007B0944">
      <w:pPr>
        <w:spacing w:after="0" w:line="240" w:lineRule="auto"/>
        <w:jc w:val="both"/>
      </w:pPr>
      <w:r>
        <w:t>Was reviewed.</w:t>
      </w:r>
    </w:p>
    <w:p w14:paraId="6467C68A" w14:textId="77777777" w:rsidR="00EE363C" w:rsidRPr="00EE363C" w:rsidRDefault="00EE363C" w:rsidP="00C42AE0">
      <w:pPr>
        <w:spacing w:after="0" w:line="240" w:lineRule="auto"/>
        <w:jc w:val="both"/>
      </w:pPr>
    </w:p>
    <w:p w14:paraId="74008F33" w14:textId="77777777" w:rsidR="008E1609" w:rsidRDefault="008E1609" w:rsidP="008E1609">
      <w:pPr>
        <w:spacing w:after="0" w:line="240" w:lineRule="auto"/>
        <w:jc w:val="both"/>
      </w:pPr>
      <w:r>
        <w:rPr>
          <w:u w:val="single"/>
        </w:rPr>
        <w:t>Motion by Mr. Angley; Second by Mr. Rittle:</w:t>
      </w:r>
      <w:r>
        <w:t xml:space="preserve"> To award bid for the Center Ave. Main Replacement Project to Ebersole Excavating for $154,905.00 for ductile iron pipe.  Motion passed unanimously.</w:t>
      </w:r>
    </w:p>
    <w:p w14:paraId="33C47955" w14:textId="77777777" w:rsidR="004F351A" w:rsidRDefault="004F351A" w:rsidP="004F351A">
      <w:pPr>
        <w:spacing w:after="0" w:line="240" w:lineRule="auto"/>
        <w:jc w:val="both"/>
        <w:rPr>
          <w:u w:val="single"/>
        </w:rPr>
      </w:pPr>
    </w:p>
    <w:p w14:paraId="4812334B" w14:textId="5E77C4C4" w:rsidR="004F351A" w:rsidRDefault="004F351A" w:rsidP="004F351A">
      <w:pPr>
        <w:spacing w:after="0" w:line="240" w:lineRule="auto"/>
        <w:jc w:val="both"/>
      </w:pPr>
      <w:r>
        <w:rPr>
          <w:u w:val="single"/>
        </w:rPr>
        <w:t>OLD BUSINESS</w:t>
      </w:r>
      <w:r>
        <w:t>:</w:t>
      </w:r>
    </w:p>
    <w:p w14:paraId="36E01F95" w14:textId="77777777" w:rsidR="004F351A" w:rsidRDefault="004F351A" w:rsidP="004F351A">
      <w:pPr>
        <w:spacing w:after="0" w:line="240" w:lineRule="auto"/>
        <w:jc w:val="both"/>
      </w:pPr>
    </w:p>
    <w:p w14:paraId="12AFC066" w14:textId="00022EC2" w:rsidR="004F351A" w:rsidRDefault="004F351A" w:rsidP="004F351A">
      <w:pPr>
        <w:spacing w:after="0" w:line="240" w:lineRule="auto"/>
        <w:jc w:val="both"/>
      </w:pPr>
      <w:r>
        <w:t>A discussion was held on Kleinfelder’s terms for engineering work.</w:t>
      </w:r>
    </w:p>
    <w:p w14:paraId="548290C3" w14:textId="1572AA56" w:rsidR="008E1609" w:rsidRDefault="008E1609" w:rsidP="008E1609">
      <w:pPr>
        <w:spacing w:after="0" w:line="240" w:lineRule="auto"/>
        <w:jc w:val="both"/>
      </w:pPr>
    </w:p>
    <w:p w14:paraId="14CE362E" w14:textId="4F285611" w:rsidR="004F351A" w:rsidRDefault="004F351A" w:rsidP="004F351A">
      <w:pPr>
        <w:spacing w:after="0" w:line="240" w:lineRule="auto"/>
        <w:jc w:val="both"/>
      </w:pPr>
      <w:r>
        <w:rPr>
          <w:u w:val="single"/>
        </w:rPr>
        <w:t>Motion by Mr. Angley; Second by Mr. Kale:</w:t>
      </w:r>
      <w:r>
        <w:t xml:space="preserve"> To have Kleinfelder do the engineering work contingent on contract changes previously agreed to at a cost of $7150.00. Motion passed unanimously.</w:t>
      </w:r>
    </w:p>
    <w:p w14:paraId="597ABA31" w14:textId="5445D8D8" w:rsidR="004F351A" w:rsidRDefault="004F351A" w:rsidP="004F351A">
      <w:pPr>
        <w:spacing w:after="0" w:line="240" w:lineRule="auto"/>
        <w:jc w:val="both"/>
      </w:pPr>
    </w:p>
    <w:p w14:paraId="169CB7A7" w14:textId="2DD6F9CD" w:rsidR="004F351A" w:rsidRDefault="004F351A" w:rsidP="004F351A">
      <w:pPr>
        <w:spacing w:after="0" w:line="240" w:lineRule="auto"/>
        <w:jc w:val="both"/>
      </w:pPr>
      <w:r>
        <w:t xml:space="preserve">The Dunkin Donuts </w:t>
      </w:r>
      <w:r w:rsidR="00C177F4">
        <w:t xml:space="preserve">Project </w:t>
      </w:r>
      <w:r>
        <w:t>was discussed in the Solicitor’s Report.</w:t>
      </w:r>
    </w:p>
    <w:p w14:paraId="7FCDF63D" w14:textId="1B6C81D7" w:rsidR="004F351A" w:rsidRDefault="004F351A" w:rsidP="004F351A">
      <w:pPr>
        <w:spacing w:after="0" w:line="240" w:lineRule="auto"/>
        <w:jc w:val="both"/>
      </w:pPr>
    </w:p>
    <w:p w14:paraId="2CBDE7E7" w14:textId="43AAD13F" w:rsidR="004F351A" w:rsidRDefault="004F351A" w:rsidP="004F351A">
      <w:pPr>
        <w:spacing w:after="0" w:line="240" w:lineRule="auto"/>
        <w:jc w:val="both"/>
      </w:pPr>
      <w:r>
        <w:rPr>
          <w:u w:val="single"/>
        </w:rPr>
        <w:t>Motion by Mr. Rittle; Second by Mr. Ziegler:</w:t>
      </w:r>
      <w:r>
        <w:t xml:space="preserve"> To exchange a tapping fee to Steve’s Transmissions in exchange for a water line easement along Steve’s Transmissions property.  Motion passed unanimously.</w:t>
      </w:r>
    </w:p>
    <w:p w14:paraId="0B2A41C5" w14:textId="6F29DAE9" w:rsidR="004F351A" w:rsidRDefault="004F351A" w:rsidP="004F351A">
      <w:pPr>
        <w:spacing w:after="0" w:line="240" w:lineRule="auto"/>
        <w:jc w:val="both"/>
      </w:pPr>
    </w:p>
    <w:p w14:paraId="33C00D43" w14:textId="3E1B786C" w:rsidR="004F351A" w:rsidRDefault="004F351A" w:rsidP="004F351A">
      <w:pPr>
        <w:spacing w:after="0" w:line="240" w:lineRule="auto"/>
        <w:jc w:val="both"/>
      </w:pPr>
      <w:r>
        <w:t>A discussion was held on Cornerstone Estates</w:t>
      </w:r>
      <w:r w:rsidR="007D74EF">
        <w:t>.</w:t>
      </w:r>
    </w:p>
    <w:p w14:paraId="3EE7AD96" w14:textId="58FB31FA" w:rsidR="007D74EF" w:rsidRDefault="007D74EF" w:rsidP="004F351A">
      <w:pPr>
        <w:spacing w:after="0" w:line="240" w:lineRule="auto"/>
        <w:jc w:val="both"/>
      </w:pPr>
    </w:p>
    <w:p w14:paraId="37B91F89" w14:textId="2F02022E" w:rsidR="007D74EF" w:rsidRDefault="007D74EF" w:rsidP="004F351A">
      <w:pPr>
        <w:spacing w:after="0" w:line="240" w:lineRule="auto"/>
        <w:jc w:val="both"/>
      </w:pPr>
      <w:r>
        <w:t>A discussion was held on Country Acres Mobile Home Park’s connection to the water system.</w:t>
      </w:r>
    </w:p>
    <w:p w14:paraId="7B1A71BA" w14:textId="4089F6AA" w:rsidR="007D74EF" w:rsidRDefault="007D74EF" w:rsidP="004F351A">
      <w:pPr>
        <w:spacing w:after="0" w:line="240" w:lineRule="auto"/>
        <w:jc w:val="both"/>
      </w:pPr>
    </w:p>
    <w:p w14:paraId="07C8A89C" w14:textId="43E2DEBB" w:rsidR="007D74EF" w:rsidRDefault="007D74EF" w:rsidP="004F351A">
      <w:pPr>
        <w:spacing w:after="0" w:line="240" w:lineRule="auto"/>
        <w:jc w:val="both"/>
      </w:pPr>
      <w:r>
        <w:t>A discussion was held on New Beginnings Church’s connection request to the water system.</w:t>
      </w:r>
    </w:p>
    <w:p w14:paraId="718788B1" w14:textId="7793E98E" w:rsidR="007D74EF" w:rsidRDefault="007D74EF" w:rsidP="004F351A">
      <w:pPr>
        <w:spacing w:after="0" w:line="240" w:lineRule="auto"/>
        <w:jc w:val="both"/>
      </w:pPr>
    </w:p>
    <w:p w14:paraId="0073E526" w14:textId="4FBCDEE4" w:rsidR="007D74EF" w:rsidRPr="004F351A" w:rsidRDefault="007D74EF" w:rsidP="004F351A">
      <w:pPr>
        <w:spacing w:after="0" w:line="240" w:lineRule="auto"/>
        <w:jc w:val="both"/>
      </w:pPr>
      <w:r>
        <w:t>A discussion was held on the Tank Maintenance Contract from Southern Corrosion.  Mr. Fry suggested that we contact I. K. Stoltzfus to see if they would offer a contract for the tank maintenance.  Mr. Strause will check into it.</w:t>
      </w:r>
    </w:p>
    <w:p w14:paraId="6AFD5C63" w14:textId="77777777" w:rsidR="004F351A" w:rsidRDefault="004F351A" w:rsidP="008E1609">
      <w:pPr>
        <w:spacing w:after="0" w:line="240" w:lineRule="auto"/>
        <w:jc w:val="both"/>
      </w:pP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2C56B490" w14:textId="4548A27D" w:rsidR="00523AD4" w:rsidRDefault="003507C9" w:rsidP="00C42AE0">
      <w:pPr>
        <w:spacing w:after="0" w:line="240" w:lineRule="auto"/>
        <w:jc w:val="both"/>
      </w:pPr>
      <w:r>
        <w:rPr>
          <w:u w:val="single"/>
        </w:rPr>
        <w:t xml:space="preserve">Motion by Mr. </w:t>
      </w:r>
      <w:r w:rsidR="006B6FE4">
        <w:rPr>
          <w:u w:val="single"/>
        </w:rPr>
        <w:t>Rittle</w:t>
      </w:r>
      <w:r>
        <w:rPr>
          <w:u w:val="single"/>
        </w:rPr>
        <w:t>, Second by Mr. Angley:</w:t>
      </w:r>
      <w:r>
        <w:t xml:space="preserve"> To approve Requisition </w:t>
      </w:r>
      <w:r w:rsidR="00B15A2C">
        <w:t>2</w:t>
      </w:r>
      <w:r w:rsidR="006B6FE4">
        <w:t>4</w:t>
      </w:r>
      <w:r>
        <w:t>-202</w:t>
      </w:r>
      <w:r w:rsidR="006B6FE4">
        <w:t>3</w:t>
      </w:r>
      <w:r>
        <w:t xml:space="preserve"> for $</w:t>
      </w:r>
      <w:r w:rsidR="006B6FE4">
        <w:t>4964.30</w:t>
      </w:r>
      <w:r>
        <w:t xml:space="preserve"> to </w:t>
      </w:r>
      <w:r w:rsidR="006B6FE4">
        <w:t>Hanover Engineering</w:t>
      </w:r>
      <w:r w:rsidR="00B15A2C">
        <w:t xml:space="preserve"> for the</w:t>
      </w:r>
      <w:r>
        <w:t xml:space="preserve"> Transmission Main Project.  Motion passed unanimously.</w:t>
      </w:r>
    </w:p>
    <w:p w14:paraId="4B4894F7" w14:textId="3A879CB3" w:rsidR="003507C9" w:rsidRDefault="003507C9" w:rsidP="00C42AE0">
      <w:pPr>
        <w:spacing w:after="0" w:line="240" w:lineRule="auto"/>
        <w:jc w:val="both"/>
      </w:pPr>
    </w:p>
    <w:p w14:paraId="7F93581D" w14:textId="7CBC7B18" w:rsidR="003507C9" w:rsidRDefault="003507C9" w:rsidP="00C42AE0">
      <w:pPr>
        <w:spacing w:after="0" w:line="240" w:lineRule="auto"/>
        <w:jc w:val="both"/>
      </w:pPr>
      <w:r>
        <w:rPr>
          <w:u w:val="single"/>
        </w:rPr>
        <w:t xml:space="preserve">Motion by Mr. </w:t>
      </w:r>
      <w:r w:rsidR="006B6FE4">
        <w:rPr>
          <w:u w:val="single"/>
        </w:rPr>
        <w:t>Kale</w:t>
      </w:r>
      <w:r>
        <w:rPr>
          <w:u w:val="single"/>
        </w:rPr>
        <w:t>; Second by Mr.</w:t>
      </w:r>
      <w:r w:rsidR="00277CD6">
        <w:rPr>
          <w:u w:val="single"/>
        </w:rPr>
        <w:t xml:space="preserve"> </w:t>
      </w:r>
      <w:r w:rsidR="006B6FE4">
        <w:rPr>
          <w:u w:val="single"/>
        </w:rPr>
        <w:t>Ziegler</w:t>
      </w:r>
      <w:r w:rsidR="00277CD6">
        <w:rPr>
          <w:u w:val="single"/>
        </w:rPr>
        <w:t>:</w:t>
      </w:r>
      <w:r w:rsidR="00277CD6">
        <w:t xml:space="preserve"> To approve </w:t>
      </w:r>
      <w:r w:rsidR="006B6FE4">
        <w:t>payment of</w:t>
      </w:r>
      <w:r w:rsidR="00B15A2C">
        <w:t xml:space="preserve"> $2</w:t>
      </w:r>
      <w:r w:rsidR="006B6FE4">
        <w:t>32.00</w:t>
      </w:r>
      <w:r w:rsidR="00B15A2C">
        <w:t xml:space="preserve"> to Hanover Engineering </w:t>
      </w:r>
      <w:r w:rsidR="006B6FE4">
        <w:t>from the Dunkin Donuts Escrow Account</w:t>
      </w:r>
      <w:r w:rsidR="00277CD6">
        <w:t>.  Motion passed unanimously.</w:t>
      </w:r>
    </w:p>
    <w:p w14:paraId="2F79F3E6" w14:textId="748E8FA0" w:rsidR="00277CD6" w:rsidRDefault="00277CD6" w:rsidP="00C42AE0">
      <w:pPr>
        <w:spacing w:after="0" w:line="240" w:lineRule="auto"/>
        <w:jc w:val="both"/>
      </w:pPr>
    </w:p>
    <w:p w14:paraId="06AD9B60" w14:textId="168076F8" w:rsidR="00277CD6" w:rsidRDefault="00277CD6" w:rsidP="006B6FE4">
      <w:pPr>
        <w:spacing w:after="0" w:line="240" w:lineRule="auto"/>
      </w:pPr>
      <w:r>
        <w:rPr>
          <w:u w:val="single"/>
        </w:rPr>
        <w:t xml:space="preserve">Motion by Mr. </w:t>
      </w:r>
      <w:r w:rsidR="006B6FE4">
        <w:rPr>
          <w:u w:val="single"/>
        </w:rPr>
        <w:t>Ziegler</w:t>
      </w:r>
      <w:r>
        <w:rPr>
          <w:u w:val="single"/>
        </w:rPr>
        <w:t xml:space="preserve">; Second by Mr. </w:t>
      </w:r>
      <w:r w:rsidR="00B15A2C">
        <w:rPr>
          <w:u w:val="single"/>
        </w:rPr>
        <w:t>Angley</w:t>
      </w:r>
      <w:r>
        <w:rPr>
          <w:u w:val="single"/>
        </w:rPr>
        <w:t>:</w:t>
      </w:r>
      <w:r>
        <w:t xml:space="preserve"> </w:t>
      </w:r>
      <w:r w:rsidR="006B6FE4">
        <w:t>To approve payment of $29.00 to Hanover Engineering from the Cornerstone Estates Escrow Account</w:t>
      </w:r>
      <w:r>
        <w:t>.  Motion passed unanimously.</w:t>
      </w:r>
    </w:p>
    <w:p w14:paraId="5960B845" w14:textId="6E8A2766" w:rsidR="006B6FE4" w:rsidRDefault="006B6FE4" w:rsidP="006B6FE4">
      <w:pPr>
        <w:spacing w:after="0" w:line="240" w:lineRule="auto"/>
      </w:pPr>
    </w:p>
    <w:p w14:paraId="45166951" w14:textId="42853459" w:rsidR="006B6FE4" w:rsidRDefault="006B6FE4" w:rsidP="006B6FE4">
      <w:pPr>
        <w:spacing w:after="0" w:line="240" w:lineRule="auto"/>
      </w:pPr>
      <w:r>
        <w:lastRenderedPageBreak/>
        <w:t>The Center Ave. Main Replacement Project was discussed and the bid approved under the Engineer’s Report.</w:t>
      </w:r>
    </w:p>
    <w:p w14:paraId="0B3618BF" w14:textId="356005C5" w:rsidR="006B6FE4" w:rsidRDefault="006B6FE4" w:rsidP="006B6FE4">
      <w:pPr>
        <w:spacing w:after="0" w:line="240" w:lineRule="auto"/>
      </w:pPr>
    </w:p>
    <w:p w14:paraId="3FCA1AC0" w14:textId="26E2BEDF" w:rsidR="006B6FE4" w:rsidRDefault="004612BF" w:rsidP="006B6FE4">
      <w:pPr>
        <w:spacing w:after="0" w:line="240" w:lineRule="auto"/>
      </w:pPr>
      <w:r>
        <w:t>The Draw Period for the Water Revenue Note 2021 was discussed under the Financial Report.</w:t>
      </w:r>
    </w:p>
    <w:p w14:paraId="076775A2" w14:textId="77777777" w:rsidR="004612BF" w:rsidRDefault="004612BF" w:rsidP="00C42AE0">
      <w:pPr>
        <w:spacing w:after="0" w:line="240" w:lineRule="auto"/>
        <w:jc w:val="both"/>
      </w:pPr>
    </w:p>
    <w:p w14:paraId="08E1D790" w14:textId="63C13DA9"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6FA5A4C2"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4612BF">
        <w:t>8:35</w:t>
      </w:r>
      <w:r w:rsidR="006F4B39">
        <w:t xml:space="preserve"> </w:t>
      </w:r>
      <w:r w:rsidR="000F688E">
        <w:t>P.M</w:t>
      </w:r>
      <w:r>
        <w:t>., prevailing time.</w:t>
      </w:r>
    </w:p>
    <w:p w14:paraId="3BF673D6" w14:textId="77777777" w:rsidR="00C42AE0" w:rsidRDefault="00C42AE0" w:rsidP="00C42AE0">
      <w:pPr>
        <w:spacing w:after="0" w:line="240" w:lineRule="auto"/>
        <w:jc w:val="both"/>
      </w:pPr>
    </w:p>
    <w:p w14:paraId="78C6AC95" w14:textId="77777777" w:rsidR="00C42AE0" w:rsidRDefault="00C42AE0" w:rsidP="00C42AE0">
      <w:pPr>
        <w:spacing w:after="0" w:line="240" w:lineRule="auto"/>
        <w:jc w:val="both"/>
      </w:pPr>
      <w:r>
        <w:tab/>
      </w:r>
      <w:r>
        <w:tab/>
      </w:r>
      <w:r>
        <w:tab/>
      </w:r>
      <w:r>
        <w:tab/>
      </w:r>
      <w:r>
        <w:tab/>
      </w:r>
      <w:r>
        <w:tab/>
      </w:r>
      <w:r>
        <w:tab/>
        <w:t>Respectfully submitted,</w:t>
      </w:r>
    </w:p>
    <w:p w14:paraId="78D7DA25" w14:textId="77777777" w:rsidR="00C42AE0" w:rsidRDefault="00C42AE0" w:rsidP="00C42AE0">
      <w:pPr>
        <w:spacing w:after="0" w:line="240" w:lineRule="auto"/>
        <w:jc w:val="both"/>
      </w:pPr>
    </w:p>
    <w:p w14:paraId="0BD8ADC3" w14:textId="77777777" w:rsidR="00C42AE0" w:rsidRDefault="00C42AE0" w:rsidP="00C42AE0">
      <w:pPr>
        <w:spacing w:after="0" w:line="240" w:lineRule="auto"/>
        <w:jc w:val="both"/>
      </w:pPr>
    </w:p>
    <w:p w14:paraId="128ED01C" w14:textId="2211BEE6" w:rsidR="00C42AE0" w:rsidRDefault="005F4882" w:rsidP="00C42AE0">
      <w:pPr>
        <w:spacing w:after="0" w:line="240" w:lineRule="auto"/>
        <w:jc w:val="both"/>
      </w:pPr>
      <w:r>
        <w:tab/>
      </w:r>
      <w:r>
        <w:tab/>
      </w:r>
      <w:r>
        <w:tab/>
      </w:r>
      <w:r>
        <w:tab/>
      </w:r>
      <w:r>
        <w:tab/>
      </w:r>
      <w:r>
        <w:tab/>
      </w:r>
      <w:r>
        <w:tab/>
      </w:r>
      <w:r w:rsidR="004612BF">
        <w:t>Brian Ziegler</w:t>
      </w:r>
    </w:p>
    <w:p w14:paraId="0BD2737A" w14:textId="65968AB8" w:rsidR="005F4882" w:rsidRDefault="005F4882" w:rsidP="00C42AE0">
      <w:pPr>
        <w:spacing w:after="0" w:line="240" w:lineRule="auto"/>
        <w:jc w:val="both"/>
      </w:pPr>
      <w:r>
        <w:tab/>
      </w:r>
      <w:r>
        <w:tab/>
      </w:r>
      <w:r>
        <w:tab/>
      </w:r>
      <w:r>
        <w:tab/>
      </w:r>
      <w:r>
        <w:tab/>
      </w:r>
      <w:r>
        <w:tab/>
      </w:r>
      <w:r>
        <w:tab/>
      </w:r>
      <w:r w:rsidR="004612BF">
        <w:t>Secretary</w:t>
      </w:r>
    </w:p>
    <w:p w14:paraId="5B54ACF4" w14:textId="678573FE" w:rsidR="004612BF" w:rsidRDefault="004612BF" w:rsidP="00C42AE0">
      <w:pPr>
        <w:spacing w:after="0" w:line="240" w:lineRule="auto"/>
        <w:jc w:val="both"/>
      </w:pPr>
      <w:r>
        <w:t>Transcribed by Terry Miller</w:t>
      </w:r>
    </w:p>
    <w:p w14:paraId="05BFD408" w14:textId="596020C2" w:rsidR="004612BF" w:rsidRDefault="004612BF" w:rsidP="00C42AE0">
      <w:pPr>
        <w:spacing w:after="0" w:line="240" w:lineRule="auto"/>
        <w:jc w:val="both"/>
      </w:pPr>
      <w:r>
        <w:t>Admin. Sec.</w:t>
      </w:r>
    </w:p>
    <w:p w14:paraId="23A4D6BB" w14:textId="77777777" w:rsidR="00C8292D" w:rsidRDefault="00C42AE0" w:rsidP="005F4882">
      <w:pPr>
        <w:spacing w:after="0" w:line="240" w:lineRule="auto"/>
        <w:jc w:val="both"/>
      </w:pPr>
      <w:r>
        <w:tab/>
      </w:r>
      <w:r>
        <w:tab/>
      </w:r>
      <w:r>
        <w:tab/>
      </w:r>
      <w:r>
        <w:tab/>
      </w:r>
      <w:r>
        <w:tab/>
      </w:r>
      <w:r>
        <w:tab/>
      </w:r>
      <w:r>
        <w:tab/>
      </w:r>
    </w:p>
    <w:p w14:paraId="05CE7B62" w14:textId="77777777" w:rsidR="00C8292D" w:rsidRDefault="00C8292D" w:rsidP="00C42AE0">
      <w:pPr>
        <w:spacing w:after="0" w:line="240" w:lineRule="auto"/>
        <w:jc w:val="both"/>
      </w:pPr>
    </w:p>
    <w:p w14:paraId="5D6021F6" w14:textId="77777777" w:rsidR="000F688E" w:rsidRPr="00C42AE0" w:rsidRDefault="000F688E" w:rsidP="00C42AE0">
      <w:pPr>
        <w:spacing w:after="0" w:line="240" w:lineRule="auto"/>
        <w:jc w:val="both"/>
      </w:pPr>
      <w:r>
        <w:tab/>
      </w:r>
      <w:r>
        <w:tab/>
      </w:r>
      <w:r>
        <w:tab/>
      </w:r>
      <w:r>
        <w:tab/>
        <w:t>`</w:t>
      </w:r>
      <w:r>
        <w:tab/>
      </w:r>
      <w:r>
        <w:tab/>
      </w:r>
    </w:p>
    <w:p w14:paraId="4C03BF85" w14:textId="77777777" w:rsidR="007F7892" w:rsidRPr="007F7892" w:rsidRDefault="007F7892" w:rsidP="007F7892">
      <w:pPr>
        <w:spacing w:after="0" w:line="240" w:lineRule="auto"/>
      </w:pPr>
    </w:p>
    <w:p w14:paraId="7E462048" w14:textId="77777777" w:rsidR="00277CD6" w:rsidRPr="007F7892" w:rsidRDefault="00277CD6">
      <w:pPr>
        <w:spacing w:after="0" w:line="240" w:lineRule="auto"/>
      </w:pP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061D5F" w14:textId="77777777" w:rsidR="005663B8" w:rsidRDefault="005663B8" w:rsidP="00C42AE0">
      <w:pPr>
        <w:spacing w:after="0" w:line="240" w:lineRule="auto"/>
      </w:pPr>
      <w:r>
        <w:separator/>
      </w:r>
    </w:p>
  </w:endnote>
  <w:endnote w:type="continuationSeparator" w:id="0">
    <w:p w14:paraId="087D55A8" w14:textId="77777777" w:rsidR="005663B8" w:rsidRDefault="005663B8"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434207" w14:textId="77777777" w:rsidR="005663B8" w:rsidRDefault="005663B8" w:rsidP="00C42AE0">
      <w:pPr>
        <w:spacing w:after="0" w:line="240" w:lineRule="auto"/>
      </w:pPr>
      <w:r>
        <w:separator/>
      </w:r>
    </w:p>
  </w:footnote>
  <w:footnote w:type="continuationSeparator" w:id="0">
    <w:p w14:paraId="497B42C1" w14:textId="77777777" w:rsidR="005663B8" w:rsidRDefault="005663B8"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88531626">
    <w:abstractNumId w:val="1"/>
  </w:num>
  <w:num w:numId="2" w16cid:durableId="534000329">
    <w:abstractNumId w:val="6"/>
  </w:num>
  <w:num w:numId="3" w16cid:durableId="920682009">
    <w:abstractNumId w:val="3"/>
  </w:num>
  <w:num w:numId="4" w16cid:durableId="1685279259">
    <w:abstractNumId w:val="5"/>
  </w:num>
  <w:num w:numId="5" w16cid:durableId="1012220776">
    <w:abstractNumId w:val="12"/>
  </w:num>
  <w:num w:numId="6" w16cid:durableId="1584028215">
    <w:abstractNumId w:val="4"/>
  </w:num>
  <w:num w:numId="7" w16cid:durableId="1310403979">
    <w:abstractNumId w:val="10"/>
  </w:num>
  <w:num w:numId="8" w16cid:durableId="150427323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78717880">
    <w:abstractNumId w:val="7"/>
  </w:num>
  <w:num w:numId="10" w16cid:durableId="1605645829">
    <w:abstractNumId w:val="11"/>
  </w:num>
  <w:num w:numId="11" w16cid:durableId="202450282">
    <w:abstractNumId w:val="0"/>
  </w:num>
  <w:num w:numId="12" w16cid:durableId="1141577139">
    <w:abstractNumId w:val="2"/>
  </w:num>
  <w:num w:numId="13" w16cid:durableId="1759905824">
    <w:abstractNumId w:val="14"/>
  </w:num>
  <w:num w:numId="14" w16cid:durableId="894701395">
    <w:abstractNumId w:val="9"/>
  </w:num>
  <w:num w:numId="15" w16cid:durableId="1085883986">
    <w:abstractNumId w:val="13"/>
  </w:num>
  <w:num w:numId="16" w16cid:durableId="53997617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62205"/>
    <w:rsid w:val="000674F0"/>
    <w:rsid w:val="00067712"/>
    <w:rsid w:val="000728F3"/>
    <w:rsid w:val="000823DB"/>
    <w:rsid w:val="00082502"/>
    <w:rsid w:val="00091572"/>
    <w:rsid w:val="0009474E"/>
    <w:rsid w:val="000955A3"/>
    <w:rsid w:val="000A0306"/>
    <w:rsid w:val="000B476D"/>
    <w:rsid w:val="000C3F32"/>
    <w:rsid w:val="000D183A"/>
    <w:rsid w:val="000D2911"/>
    <w:rsid w:val="000D37C6"/>
    <w:rsid w:val="000D548F"/>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F2D63"/>
    <w:rsid w:val="001F2E4E"/>
    <w:rsid w:val="001F44AA"/>
    <w:rsid w:val="001F4F23"/>
    <w:rsid w:val="001F5039"/>
    <w:rsid w:val="001F66A3"/>
    <w:rsid w:val="001F7D66"/>
    <w:rsid w:val="00210F6A"/>
    <w:rsid w:val="00220F94"/>
    <w:rsid w:val="00225995"/>
    <w:rsid w:val="00233AF2"/>
    <w:rsid w:val="00235B0C"/>
    <w:rsid w:val="00236284"/>
    <w:rsid w:val="00245952"/>
    <w:rsid w:val="00253149"/>
    <w:rsid w:val="00257996"/>
    <w:rsid w:val="00257A49"/>
    <w:rsid w:val="00261368"/>
    <w:rsid w:val="002634A3"/>
    <w:rsid w:val="002661BE"/>
    <w:rsid w:val="002663F9"/>
    <w:rsid w:val="00270D3B"/>
    <w:rsid w:val="002778A9"/>
    <w:rsid w:val="00277CD6"/>
    <w:rsid w:val="002815F3"/>
    <w:rsid w:val="0028185A"/>
    <w:rsid w:val="00282211"/>
    <w:rsid w:val="00290F19"/>
    <w:rsid w:val="00297F4C"/>
    <w:rsid w:val="002A168D"/>
    <w:rsid w:val="002A3C13"/>
    <w:rsid w:val="002A5CA6"/>
    <w:rsid w:val="002B0923"/>
    <w:rsid w:val="002B0C36"/>
    <w:rsid w:val="002B3B15"/>
    <w:rsid w:val="002C2095"/>
    <w:rsid w:val="002C66FC"/>
    <w:rsid w:val="002D05BA"/>
    <w:rsid w:val="002D4A40"/>
    <w:rsid w:val="002D4D2D"/>
    <w:rsid w:val="002D7949"/>
    <w:rsid w:val="002E1073"/>
    <w:rsid w:val="002E3690"/>
    <w:rsid w:val="002E545F"/>
    <w:rsid w:val="003113E6"/>
    <w:rsid w:val="00317B03"/>
    <w:rsid w:val="00321A38"/>
    <w:rsid w:val="003221A0"/>
    <w:rsid w:val="0032530A"/>
    <w:rsid w:val="003325F4"/>
    <w:rsid w:val="00333141"/>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2E7E"/>
    <w:rsid w:val="00384E74"/>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76DF"/>
    <w:rsid w:val="00420C6B"/>
    <w:rsid w:val="00420D98"/>
    <w:rsid w:val="0042245B"/>
    <w:rsid w:val="00427823"/>
    <w:rsid w:val="00432DB4"/>
    <w:rsid w:val="004372CC"/>
    <w:rsid w:val="00437968"/>
    <w:rsid w:val="00454C34"/>
    <w:rsid w:val="00461229"/>
    <w:rsid w:val="004612BF"/>
    <w:rsid w:val="0046227C"/>
    <w:rsid w:val="0047081B"/>
    <w:rsid w:val="004766C2"/>
    <w:rsid w:val="00482462"/>
    <w:rsid w:val="0048560C"/>
    <w:rsid w:val="00486612"/>
    <w:rsid w:val="00491D4C"/>
    <w:rsid w:val="00493CA9"/>
    <w:rsid w:val="0049460F"/>
    <w:rsid w:val="004A1AB5"/>
    <w:rsid w:val="004A6A52"/>
    <w:rsid w:val="004A7D2D"/>
    <w:rsid w:val="004B674B"/>
    <w:rsid w:val="004B736C"/>
    <w:rsid w:val="004B7E97"/>
    <w:rsid w:val="004D1CCF"/>
    <w:rsid w:val="004D5928"/>
    <w:rsid w:val="004D73ED"/>
    <w:rsid w:val="004E2F5B"/>
    <w:rsid w:val="004E62A6"/>
    <w:rsid w:val="004E7463"/>
    <w:rsid w:val="004E7548"/>
    <w:rsid w:val="004F351A"/>
    <w:rsid w:val="004F70DD"/>
    <w:rsid w:val="00501F51"/>
    <w:rsid w:val="005038F8"/>
    <w:rsid w:val="005039AA"/>
    <w:rsid w:val="005063AB"/>
    <w:rsid w:val="0051095F"/>
    <w:rsid w:val="005129AB"/>
    <w:rsid w:val="00513DF1"/>
    <w:rsid w:val="00515948"/>
    <w:rsid w:val="00523AD4"/>
    <w:rsid w:val="00524CF7"/>
    <w:rsid w:val="0053624F"/>
    <w:rsid w:val="0053682F"/>
    <w:rsid w:val="005372FF"/>
    <w:rsid w:val="00540E3D"/>
    <w:rsid w:val="0054142E"/>
    <w:rsid w:val="00542C81"/>
    <w:rsid w:val="0054498C"/>
    <w:rsid w:val="005476B1"/>
    <w:rsid w:val="005502BF"/>
    <w:rsid w:val="0055409A"/>
    <w:rsid w:val="005648AB"/>
    <w:rsid w:val="005663B8"/>
    <w:rsid w:val="0057361A"/>
    <w:rsid w:val="005807B3"/>
    <w:rsid w:val="005822E4"/>
    <w:rsid w:val="00583F6D"/>
    <w:rsid w:val="00592140"/>
    <w:rsid w:val="00593095"/>
    <w:rsid w:val="00593CF3"/>
    <w:rsid w:val="00597BDD"/>
    <w:rsid w:val="005B190F"/>
    <w:rsid w:val="005B2E4E"/>
    <w:rsid w:val="005B3161"/>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064AA"/>
    <w:rsid w:val="006110E1"/>
    <w:rsid w:val="00615D7A"/>
    <w:rsid w:val="00617799"/>
    <w:rsid w:val="00620D82"/>
    <w:rsid w:val="00622C4B"/>
    <w:rsid w:val="006251E2"/>
    <w:rsid w:val="00626DFB"/>
    <w:rsid w:val="0063131E"/>
    <w:rsid w:val="0063542F"/>
    <w:rsid w:val="00641367"/>
    <w:rsid w:val="00642313"/>
    <w:rsid w:val="00645339"/>
    <w:rsid w:val="00650FB4"/>
    <w:rsid w:val="0065235D"/>
    <w:rsid w:val="006530C1"/>
    <w:rsid w:val="00653FCC"/>
    <w:rsid w:val="006543AB"/>
    <w:rsid w:val="00656298"/>
    <w:rsid w:val="0065716E"/>
    <w:rsid w:val="00657358"/>
    <w:rsid w:val="00657D99"/>
    <w:rsid w:val="00662A08"/>
    <w:rsid w:val="00662CB1"/>
    <w:rsid w:val="00666481"/>
    <w:rsid w:val="00671390"/>
    <w:rsid w:val="00682887"/>
    <w:rsid w:val="006838F5"/>
    <w:rsid w:val="006861F0"/>
    <w:rsid w:val="006879A0"/>
    <w:rsid w:val="00691597"/>
    <w:rsid w:val="00696B32"/>
    <w:rsid w:val="00696EDB"/>
    <w:rsid w:val="006A2E1E"/>
    <w:rsid w:val="006A3374"/>
    <w:rsid w:val="006A3947"/>
    <w:rsid w:val="006A6F3B"/>
    <w:rsid w:val="006B04D4"/>
    <w:rsid w:val="006B1699"/>
    <w:rsid w:val="006B410E"/>
    <w:rsid w:val="006B6FE4"/>
    <w:rsid w:val="006C4A99"/>
    <w:rsid w:val="006C58CE"/>
    <w:rsid w:val="006C6941"/>
    <w:rsid w:val="006D7CA4"/>
    <w:rsid w:val="006E2A5A"/>
    <w:rsid w:val="006E3312"/>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70145"/>
    <w:rsid w:val="007715F2"/>
    <w:rsid w:val="00771E4C"/>
    <w:rsid w:val="00772B87"/>
    <w:rsid w:val="007765F3"/>
    <w:rsid w:val="0078435D"/>
    <w:rsid w:val="00791791"/>
    <w:rsid w:val="007973CE"/>
    <w:rsid w:val="007A5A7C"/>
    <w:rsid w:val="007B0944"/>
    <w:rsid w:val="007B247C"/>
    <w:rsid w:val="007C2CE5"/>
    <w:rsid w:val="007D5039"/>
    <w:rsid w:val="007D6132"/>
    <w:rsid w:val="007D6E96"/>
    <w:rsid w:val="007D74EF"/>
    <w:rsid w:val="007E4E34"/>
    <w:rsid w:val="007F6F8A"/>
    <w:rsid w:val="007F7892"/>
    <w:rsid w:val="00805A54"/>
    <w:rsid w:val="00806738"/>
    <w:rsid w:val="00815B97"/>
    <w:rsid w:val="00825A88"/>
    <w:rsid w:val="00830191"/>
    <w:rsid w:val="00830984"/>
    <w:rsid w:val="00830A17"/>
    <w:rsid w:val="00833B9F"/>
    <w:rsid w:val="008412FB"/>
    <w:rsid w:val="0084143F"/>
    <w:rsid w:val="00842A65"/>
    <w:rsid w:val="00844C7C"/>
    <w:rsid w:val="008451B9"/>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705D"/>
    <w:rsid w:val="008B3B0F"/>
    <w:rsid w:val="008B4D94"/>
    <w:rsid w:val="008B5C38"/>
    <w:rsid w:val="008B7585"/>
    <w:rsid w:val="008C075C"/>
    <w:rsid w:val="008C07F4"/>
    <w:rsid w:val="008C1235"/>
    <w:rsid w:val="008C74A5"/>
    <w:rsid w:val="008D497F"/>
    <w:rsid w:val="008E10C5"/>
    <w:rsid w:val="008E1609"/>
    <w:rsid w:val="008E27F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609B"/>
    <w:rsid w:val="009671EA"/>
    <w:rsid w:val="009674C6"/>
    <w:rsid w:val="00970713"/>
    <w:rsid w:val="00971BD3"/>
    <w:rsid w:val="00973B74"/>
    <w:rsid w:val="00981A27"/>
    <w:rsid w:val="0098324A"/>
    <w:rsid w:val="009837F5"/>
    <w:rsid w:val="0099286B"/>
    <w:rsid w:val="00997072"/>
    <w:rsid w:val="009A0237"/>
    <w:rsid w:val="009A24C4"/>
    <w:rsid w:val="009A6309"/>
    <w:rsid w:val="009B4894"/>
    <w:rsid w:val="009B615C"/>
    <w:rsid w:val="009B64FC"/>
    <w:rsid w:val="009C10B0"/>
    <w:rsid w:val="009C1990"/>
    <w:rsid w:val="009D17CB"/>
    <w:rsid w:val="009D2E0B"/>
    <w:rsid w:val="009D7327"/>
    <w:rsid w:val="009D7A4D"/>
    <w:rsid w:val="009E182B"/>
    <w:rsid w:val="009E524F"/>
    <w:rsid w:val="009E7527"/>
    <w:rsid w:val="009F0B57"/>
    <w:rsid w:val="009F143B"/>
    <w:rsid w:val="009F35A6"/>
    <w:rsid w:val="009F7A6E"/>
    <w:rsid w:val="00A04727"/>
    <w:rsid w:val="00A13F97"/>
    <w:rsid w:val="00A17F33"/>
    <w:rsid w:val="00A2199F"/>
    <w:rsid w:val="00A22E8E"/>
    <w:rsid w:val="00A23BDF"/>
    <w:rsid w:val="00A31CB8"/>
    <w:rsid w:val="00A45EFD"/>
    <w:rsid w:val="00A5526D"/>
    <w:rsid w:val="00A55A04"/>
    <w:rsid w:val="00A5636C"/>
    <w:rsid w:val="00A613A8"/>
    <w:rsid w:val="00A63989"/>
    <w:rsid w:val="00A63B2F"/>
    <w:rsid w:val="00A677E9"/>
    <w:rsid w:val="00A703B0"/>
    <w:rsid w:val="00A70C2E"/>
    <w:rsid w:val="00A70F79"/>
    <w:rsid w:val="00A719AB"/>
    <w:rsid w:val="00A75F8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69C"/>
    <w:rsid w:val="00AC60E8"/>
    <w:rsid w:val="00AD53CC"/>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5A2C"/>
    <w:rsid w:val="00B16C5E"/>
    <w:rsid w:val="00B21883"/>
    <w:rsid w:val="00B31831"/>
    <w:rsid w:val="00B336AC"/>
    <w:rsid w:val="00B34291"/>
    <w:rsid w:val="00B3576E"/>
    <w:rsid w:val="00B36669"/>
    <w:rsid w:val="00B40AF7"/>
    <w:rsid w:val="00B47C9D"/>
    <w:rsid w:val="00B501D6"/>
    <w:rsid w:val="00B5244A"/>
    <w:rsid w:val="00B5351F"/>
    <w:rsid w:val="00B55FFA"/>
    <w:rsid w:val="00B56635"/>
    <w:rsid w:val="00B70628"/>
    <w:rsid w:val="00B73799"/>
    <w:rsid w:val="00B77916"/>
    <w:rsid w:val="00B80216"/>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6637"/>
    <w:rsid w:val="00BC1872"/>
    <w:rsid w:val="00BC1CBA"/>
    <w:rsid w:val="00BC39F6"/>
    <w:rsid w:val="00BC5B61"/>
    <w:rsid w:val="00BD1C63"/>
    <w:rsid w:val="00BD5D60"/>
    <w:rsid w:val="00BD624F"/>
    <w:rsid w:val="00BD69E0"/>
    <w:rsid w:val="00BE12BB"/>
    <w:rsid w:val="00BE3906"/>
    <w:rsid w:val="00BE4566"/>
    <w:rsid w:val="00BF2AF9"/>
    <w:rsid w:val="00BF67BC"/>
    <w:rsid w:val="00C01A74"/>
    <w:rsid w:val="00C01AB5"/>
    <w:rsid w:val="00C020CE"/>
    <w:rsid w:val="00C0306B"/>
    <w:rsid w:val="00C1325A"/>
    <w:rsid w:val="00C177F4"/>
    <w:rsid w:val="00C17C54"/>
    <w:rsid w:val="00C23619"/>
    <w:rsid w:val="00C24E67"/>
    <w:rsid w:val="00C27350"/>
    <w:rsid w:val="00C34177"/>
    <w:rsid w:val="00C344C0"/>
    <w:rsid w:val="00C35615"/>
    <w:rsid w:val="00C36C51"/>
    <w:rsid w:val="00C37F3E"/>
    <w:rsid w:val="00C42AE0"/>
    <w:rsid w:val="00C43D13"/>
    <w:rsid w:val="00C520B9"/>
    <w:rsid w:val="00C615AE"/>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7492"/>
    <w:rsid w:val="00CE78FF"/>
    <w:rsid w:val="00CF4862"/>
    <w:rsid w:val="00CF5048"/>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D04"/>
    <w:rsid w:val="00D2613B"/>
    <w:rsid w:val="00D26409"/>
    <w:rsid w:val="00D27E63"/>
    <w:rsid w:val="00D30A6F"/>
    <w:rsid w:val="00D30D81"/>
    <w:rsid w:val="00D34BC6"/>
    <w:rsid w:val="00D40402"/>
    <w:rsid w:val="00D4445E"/>
    <w:rsid w:val="00D44C89"/>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356A"/>
    <w:rsid w:val="00DE662A"/>
    <w:rsid w:val="00DE7535"/>
    <w:rsid w:val="00DF27C8"/>
    <w:rsid w:val="00DF4089"/>
    <w:rsid w:val="00E03E74"/>
    <w:rsid w:val="00E03FB7"/>
    <w:rsid w:val="00E05194"/>
    <w:rsid w:val="00E0684D"/>
    <w:rsid w:val="00E0703D"/>
    <w:rsid w:val="00E071EC"/>
    <w:rsid w:val="00E14497"/>
    <w:rsid w:val="00E1539D"/>
    <w:rsid w:val="00E158AA"/>
    <w:rsid w:val="00E203AD"/>
    <w:rsid w:val="00E23B08"/>
    <w:rsid w:val="00E255BC"/>
    <w:rsid w:val="00E25918"/>
    <w:rsid w:val="00E30A36"/>
    <w:rsid w:val="00E30D07"/>
    <w:rsid w:val="00E34436"/>
    <w:rsid w:val="00E37198"/>
    <w:rsid w:val="00E420DC"/>
    <w:rsid w:val="00E447CD"/>
    <w:rsid w:val="00E47406"/>
    <w:rsid w:val="00E50FC7"/>
    <w:rsid w:val="00E5602E"/>
    <w:rsid w:val="00E618AB"/>
    <w:rsid w:val="00E631FC"/>
    <w:rsid w:val="00E639DC"/>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52F"/>
    <w:rsid w:val="00ED2284"/>
    <w:rsid w:val="00ED4805"/>
    <w:rsid w:val="00ED4E65"/>
    <w:rsid w:val="00ED74D9"/>
    <w:rsid w:val="00ED7D76"/>
    <w:rsid w:val="00EE1E7A"/>
    <w:rsid w:val="00EE363C"/>
    <w:rsid w:val="00EE39FD"/>
    <w:rsid w:val="00EE448C"/>
    <w:rsid w:val="00EF10D1"/>
    <w:rsid w:val="00F02E8B"/>
    <w:rsid w:val="00F10ECD"/>
    <w:rsid w:val="00F11B4A"/>
    <w:rsid w:val="00F17EE3"/>
    <w:rsid w:val="00F22EDB"/>
    <w:rsid w:val="00F23A49"/>
    <w:rsid w:val="00F32FCB"/>
    <w:rsid w:val="00F33B54"/>
    <w:rsid w:val="00F409A7"/>
    <w:rsid w:val="00F42A24"/>
    <w:rsid w:val="00F446A2"/>
    <w:rsid w:val="00F461CC"/>
    <w:rsid w:val="00F466A5"/>
    <w:rsid w:val="00F57955"/>
    <w:rsid w:val="00F60DC4"/>
    <w:rsid w:val="00F634BA"/>
    <w:rsid w:val="00F70E81"/>
    <w:rsid w:val="00F738C4"/>
    <w:rsid w:val="00F74980"/>
    <w:rsid w:val="00F8542B"/>
    <w:rsid w:val="00F86839"/>
    <w:rsid w:val="00F90712"/>
    <w:rsid w:val="00F91173"/>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51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1</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10</cp:revision>
  <cp:lastPrinted>2016-06-15T15:56:00Z</cp:lastPrinted>
  <dcterms:created xsi:type="dcterms:W3CDTF">2023-02-14T15:52:00Z</dcterms:created>
  <dcterms:modified xsi:type="dcterms:W3CDTF">2023-03-14T13:16:00Z</dcterms:modified>
</cp:coreProperties>
</file>